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5B" w:rsidRDefault="00720804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720804" w:rsidRDefault="00720804" w:rsidP="00720804">
      <w:pPr>
        <w:jc w:val="center"/>
        <w:rPr>
          <w:b/>
          <w:sz w:val="24"/>
        </w:rPr>
      </w:pPr>
      <w:r w:rsidRPr="00720804">
        <w:rPr>
          <w:b/>
          <w:sz w:val="36"/>
        </w:rPr>
        <w:t xml:space="preserve">Congruent Triangle Proofs Day 2 </w:t>
      </w:r>
    </w:p>
    <w:p w:rsidR="00720804" w:rsidRDefault="00720804" w:rsidP="00720804">
      <w:pPr>
        <w:rPr>
          <w:b/>
          <w:sz w:val="24"/>
        </w:rPr>
      </w:pPr>
      <w:r>
        <w:rPr>
          <w:b/>
          <w:sz w:val="24"/>
        </w:rPr>
        <w:t>1.</w:t>
      </w:r>
    </w:p>
    <w:p w:rsidR="00720804" w:rsidRDefault="00720804" w:rsidP="00720804">
      <w:pPr>
        <w:rPr>
          <w:b/>
          <w:noProof/>
          <w:sz w:val="24"/>
        </w:rPr>
      </w:pPr>
    </w:p>
    <w:p w:rsidR="00720804" w:rsidRDefault="00720804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09800" cy="1149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>
            <wp:extent cx="2466975" cy="18854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noProof/>
          <w:sz w:val="24"/>
        </w:rPr>
      </w:pPr>
      <w:r>
        <w:rPr>
          <w:b/>
          <w:sz w:val="24"/>
        </w:rPr>
        <w:lastRenderedPageBreak/>
        <w:t xml:space="preserve">2.  Given: </w:t>
      </w:r>
      <w:r w:rsidR="00DC7E61" w:rsidRPr="00DC7E61">
        <w:rPr>
          <w:b/>
          <w:position w:val="-4"/>
          <w:sz w:val="24"/>
        </w:rPr>
        <w:object w:dxaOrig="10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1pt;height:12.75pt" o:ole="">
            <v:imagedata r:id="rId8" o:title=""/>
          </v:shape>
          <o:OLEObject Type="Embed" ProgID="Equation.3" ShapeID="_x0000_i1066" DrawAspect="Content" ObjectID="_1507101894" r:id="rId9"/>
        </w:object>
      </w:r>
      <w:r w:rsidR="00DC7E61">
        <w:rPr>
          <w:b/>
          <w:sz w:val="24"/>
        </w:rPr>
        <w:t xml:space="preserve">, </w:t>
      </w:r>
      <w:r w:rsidR="00DC7E61" w:rsidRPr="00DC7E61">
        <w:rPr>
          <w:b/>
          <w:position w:val="-6"/>
          <w:sz w:val="24"/>
        </w:rPr>
        <w:object w:dxaOrig="999" w:dyaOrig="340">
          <v:shape id="_x0000_i1067" type="#_x0000_t75" style="width:50.25pt;height:17.25pt" o:ole="">
            <v:imagedata r:id="rId10" o:title=""/>
          </v:shape>
          <o:OLEObject Type="Embed" ProgID="Equation.3" ShapeID="_x0000_i1067" DrawAspect="Content" ObjectID="_1507101895" r:id="rId11"/>
        </w:object>
      </w:r>
      <w:r>
        <w:rPr>
          <w:b/>
          <w:sz w:val="24"/>
        </w:rPr>
        <w:t xml:space="preserve">, </w:t>
      </w:r>
      <w:r w:rsidR="00577511" w:rsidRPr="00DC7E61">
        <w:rPr>
          <w:b/>
          <w:position w:val="-6"/>
          <w:sz w:val="24"/>
        </w:rPr>
        <w:object w:dxaOrig="1680" w:dyaOrig="279">
          <v:shape id="_x0000_i1071" type="#_x0000_t75" style="width:84pt;height:14.25pt" o:ole="">
            <v:imagedata r:id="rId12" o:title=""/>
          </v:shape>
          <o:OLEObject Type="Embed" ProgID="Equation.3" ShapeID="_x0000_i1071" DrawAspect="Content" ObjectID="_1507101896" r:id="rId13"/>
        </w:object>
      </w:r>
    </w:p>
    <w:p w:rsidR="0000605F" w:rsidRDefault="0000605F" w:rsidP="00720804">
      <w:pPr>
        <w:rPr>
          <w:b/>
          <w:sz w:val="24"/>
        </w:rPr>
      </w:pPr>
      <w:r>
        <w:rPr>
          <w:b/>
          <w:noProof/>
          <w:sz w:val="24"/>
        </w:rPr>
        <w:t xml:space="preserve">      </w:t>
      </w:r>
      <w:r>
        <w:rPr>
          <w:b/>
          <w:noProof/>
          <w:sz w:val="24"/>
        </w:rPr>
        <w:drawing>
          <wp:inline distT="0" distB="0" distL="0" distR="0">
            <wp:extent cx="2181225" cy="469133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4" w:rsidRDefault="00720804" w:rsidP="00720804">
      <w:pPr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720804" w:rsidRDefault="00720804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514600" cy="20885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83" cy="20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</w:p>
    <w:p w:rsidR="00D10163" w:rsidRDefault="00D10163" w:rsidP="00720804">
      <w:pPr>
        <w:rPr>
          <w:b/>
          <w:sz w:val="24"/>
        </w:rPr>
      </w:pPr>
    </w:p>
    <w:p w:rsidR="00720804" w:rsidRDefault="00720804" w:rsidP="00720804">
      <w:pPr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00605F">
        <w:rPr>
          <w:b/>
          <w:sz w:val="24"/>
        </w:rPr>
        <w:t xml:space="preserve">Given: </w:t>
      </w:r>
      <w:r w:rsidR="00D10163" w:rsidRPr="00D10163">
        <w:rPr>
          <w:b/>
          <w:position w:val="-4"/>
          <w:sz w:val="24"/>
        </w:rPr>
        <w:object w:dxaOrig="1120" w:dyaOrig="260">
          <v:shape id="_x0000_i1050" type="#_x0000_t75" style="width:56.25pt;height:12.75pt" o:ole="">
            <v:imagedata r:id="rId16" o:title=""/>
          </v:shape>
          <o:OLEObject Type="Embed" ProgID="Equation.3" ShapeID="_x0000_i1050" DrawAspect="Content" ObjectID="_1507101897" r:id="rId17"/>
        </w:object>
      </w:r>
      <w:r w:rsidR="00D10163">
        <w:rPr>
          <w:b/>
          <w:sz w:val="24"/>
        </w:rPr>
        <w:t xml:space="preserve"> , </w:t>
      </w:r>
      <w:r w:rsidR="00D10163" w:rsidRPr="00D10163">
        <w:rPr>
          <w:b/>
          <w:position w:val="-4"/>
          <w:sz w:val="24"/>
        </w:rPr>
        <w:object w:dxaOrig="1060" w:dyaOrig="320">
          <v:shape id="_x0000_i1051" type="#_x0000_t75" style="width:53.25pt;height:15.75pt" o:ole="">
            <v:imagedata r:id="rId18" o:title=""/>
          </v:shape>
          <o:OLEObject Type="Embed" ProgID="Equation.3" ShapeID="_x0000_i1051" DrawAspect="Content" ObjectID="_1507101898" r:id="rId19"/>
        </w:object>
      </w:r>
      <w:r w:rsidR="00D10163">
        <w:rPr>
          <w:b/>
          <w:sz w:val="24"/>
        </w:rPr>
        <w:t xml:space="preserve">, </w:t>
      </w:r>
      <w:r w:rsidR="00DC7E61" w:rsidRPr="00D10163">
        <w:rPr>
          <w:b/>
          <w:position w:val="-6"/>
          <w:sz w:val="24"/>
        </w:rPr>
        <w:object w:dxaOrig="999" w:dyaOrig="279">
          <v:shape id="_x0000_i1069" type="#_x0000_t75" style="width:50.25pt;height:14.25pt" o:ole="">
            <v:imagedata r:id="rId20" o:title=""/>
          </v:shape>
          <o:OLEObject Type="Embed" ProgID="Equation.3" ShapeID="_x0000_i1069" DrawAspect="Content" ObjectID="_1507101899" r:id="rId21"/>
        </w:object>
      </w:r>
      <w:r w:rsidR="00D10163">
        <w:rPr>
          <w:b/>
          <w:sz w:val="24"/>
        </w:rPr>
        <w:t xml:space="preserve">  </w:t>
      </w:r>
    </w:p>
    <w:p w:rsidR="0000605F" w:rsidRDefault="0000605F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181225" cy="3627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804" w:rsidRDefault="00720804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172155" cy="22574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97" cy="22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</w:p>
    <w:p w:rsidR="00D73228" w:rsidRDefault="00D73228" w:rsidP="00720804">
      <w:pPr>
        <w:rPr>
          <w:b/>
          <w:sz w:val="24"/>
        </w:rPr>
      </w:pPr>
      <w:r>
        <w:rPr>
          <w:b/>
          <w:sz w:val="24"/>
        </w:rPr>
        <w:lastRenderedPageBreak/>
        <w:t xml:space="preserve">4. </w:t>
      </w:r>
      <w:r w:rsidR="00577511">
        <w:rPr>
          <w:b/>
          <w:sz w:val="24"/>
        </w:rPr>
        <w:t xml:space="preserve">Given: </w:t>
      </w:r>
      <w:r w:rsidR="00577511" w:rsidRPr="00577511">
        <w:rPr>
          <w:b/>
          <w:position w:val="-10"/>
          <w:sz w:val="24"/>
        </w:rPr>
        <w:object w:dxaOrig="980" w:dyaOrig="380">
          <v:shape id="_x0000_i1082" type="#_x0000_t75" style="width:48.75pt;height:18.75pt" o:ole="">
            <v:imagedata r:id="rId24" o:title=""/>
          </v:shape>
          <o:OLEObject Type="Embed" ProgID="Equation.3" ShapeID="_x0000_i1082" DrawAspect="Content" ObjectID="_1507101900" r:id="rId25"/>
        </w:object>
      </w:r>
      <w:r w:rsidR="00577511">
        <w:rPr>
          <w:b/>
          <w:sz w:val="24"/>
        </w:rPr>
        <w:t xml:space="preserve"> , </w:t>
      </w:r>
      <w:r w:rsidR="00577511" w:rsidRPr="00577511">
        <w:rPr>
          <w:b/>
          <w:position w:val="-6"/>
          <w:sz w:val="24"/>
        </w:rPr>
        <w:object w:dxaOrig="900" w:dyaOrig="340">
          <v:shape id="_x0000_i1085" type="#_x0000_t75" style="width:45pt;height:17.25pt" o:ole="">
            <v:imagedata r:id="rId26" o:title=""/>
          </v:shape>
          <o:OLEObject Type="Embed" ProgID="Equation.3" ShapeID="_x0000_i1085" DrawAspect="Content" ObjectID="_1507101901" r:id="rId27"/>
        </w:object>
      </w:r>
      <w:r w:rsidR="00577511">
        <w:rPr>
          <w:b/>
          <w:sz w:val="24"/>
        </w:rPr>
        <w:t xml:space="preserve">,  </w:t>
      </w:r>
      <w:r w:rsidR="00577511" w:rsidRPr="00577511">
        <w:rPr>
          <w:b/>
          <w:position w:val="-10"/>
          <w:sz w:val="24"/>
        </w:rPr>
        <w:object w:dxaOrig="940" w:dyaOrig="380">
          <v:shape id="_x0000_i1092" type="#_x0000_t75" style="width:47.25pt;height:18.75pt" o:ole="">
            <v:imagedata r:id="rId28" o:title=""/>
          </v:shape>
          <o:OLEObject Type="Embed" ProgID="Equation.3" ShapeID="_x0000_i1092" DrawAspect="Content" ObjectID="_1507101902" r:id="rId29"/>
        </w:object>
      </w:r>
    </w:p>
    <w:p w:rsidR="00577511" w:rsidRDefault="00577511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76475" cy="474488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228" w:rsidRDefault="00D73228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105150" cy="2626227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  <w:r>
        <w:rPr>
          <w:b/>
          <w:sz w:val="24"/>
        </w:rPr>
        <w:lastRenderedPageBreak/>
        <w:t xml:space="preserve">5. Given: </w:t>
      </w:r>
      <w:r w:rsidRPr="00D10163">
        <w:rPr>
          <w:b/>
          <w:position w:val="-4"/>
          <w:sz w:val="24"/>
        </w:rPr>
        <w:object w:dxaOrig="940" w:dyaOrig="320">
          <v:shape id="_x0000_i1101" type="#_x0000_t75" style="width:47.25pt;height:15.75pt" o:ole="">
            <v:imagedata r:id="rId32" o:title=""/>
          </v:shape>
          <o:OLEObject Type="Embed" ProgID="Equation.3" ShapeID="_x0000_i1101" DrawAspect="Content" ObjectID="_1507101903" r:id="rId33"/>
        </w:object>
      </w:r>
      <w:r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224821">
        <w:rPr>
          <w:b/>
          <w:position w:val="-10"/>
          <w:sz w:val="24"/>
        </w:rPr>
        <w:object w:dxaOrig="999" w:dyaOrig="380">
          <v:shape id="_x0000_i1116" type="#_x0000_t75" style="width:50.25pt;height:18.75pt" o:ole="">
            <v:imagedata r:id="rId34" o:title=""/>
          </v:shape>
          <o:OLEObject Type="Embed" ProgID="Equation.3" ShapeID="_x0000_i1116" DrawAspect="Content" ObjectID="_1507101904" r:id="rId35"/>
        </w:object>
      </w:r>
      <w:r>
        <w:rPr>
          <w:b/>
          <w:sz w:val="24"/>
        </w:rPr>
        <w:t xml:space="preserve">, </w:t>
      </w:r>
      <w:r w:rsidRPr="00224821">
        <w:rPr>
          <w:b/>
          <w:position w:val="-10"/>
          <w:sz w:val="24"/>
        </w:rPr>
        <w:object w:dxaOrig="999" w:dyaOrig="380">
          <v:shape id="_x0000_i1117" type="#_x0000_t75" style="width:50.25pt;height:18.75pt" o:ole="">
            <v:imagedata r:id="rId36" o:title=""/>
          </v:shape>
          <o:OLEObject Type="Embed" ProgID="Equation.3" ShapeID="_x0000_i1117" DrawAspect="Content" ObjectID="_1507101905" r:id="rId37"/>
        </w:object>
      </w:r>
      <w:r>
        <w:rPr>
          <w:b/>
          <w:sz w:val="24"/>
        </w:rPr>
        <w:t xml:space="preserve">, </w:t>
      </w:r>
      <w:r w:rsidRPr="00224821">
        <w:rPr>
          <w:b/>
          <w:position w:val="-4"/>
          <w:sz w:val="24"/>
        </w:rPr>
        <w:object w:dxaOrig="999" w:dyaOrig="320">
          <v:shape id="_x0000_i1118" type="#_x0000_t75" style="width:50.25pt;height:15.75pt" o:ole="">
            <v:imagedata r:id="rId38" o:title=""/>
          </v:shape>
          <o:OLEObject Type="Embed" ProgID="Equation.3" ShapeID="_x0000_i1118" DrawAspect="Content" ObjectID="_1507101906" r:id="rId39"/>
        </w:object>
      </w: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800350" cy="22312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70" cy="223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  <w:r>
        <w:rPr>
          <w:b/>
          <w:sz w:val="24"/>
        </w:rPr>
        <w:lastRenderedPageBreak/>
        <w:t xml:space="preserve">6.  Given:  B is the midpoint of </w:t>
      </w:r>
      <w:r w:rsidR="000537DE" w:rsidRPr="00AC7168">
        <w:rPr>
          <w:b/>
          <w:position w:val="-6"/>
          <w:sz w:val="24"/>
        </w:rPr>
        <w:object w:dxaOrig="420" w:dyaOrig="340">
          <v:shape id="_x0000_i1148" type="#_x0000_t75" style="width:21pt;height:17.25pt" o:ole="">
            <v:imagedata r:id="rId41" o:title=""/>
          </v:shape>
          <o:OLEObject Type="Embed" ProgID="Equation.3" ShapeID="_x0000_i1148" DrawAspect="Content" ObjectID="_1507101907" r:id="rId42"/>
        </w:object>
      </w:r>
      <w:r>
        <w:rPr>
          <w:b/>
          <w:sz w:val="24"/>
        </w:rPr>
        <w:t xml:space="preserve">, </w:t>
      </w:r>
      <w:r w:rsidR="000537DE" w:rsidRPr="00AC7168">
        <w:rPr>
          <w:b/>
          <w:position w:val="-4"/>
          <w:sz w:val="24"/>
        </w:rPr>
        <w:object w:dxaOrig="400" w:dyaOrig="320">
          <v:shape id="_x0000_i1149" type="#_x0000_t75" style="width:20.25pt;height:15.75pt" o:ole="">
            <v:imagedata r:id="rId43" o:title=""/>
          </v:shape>
          <o:OLEObject Type="Embed" ProgID="Equation.3" ShapeID="_x0000_i1149" DrawAspect="Content" ObjectID="_1507101908" r:id="rId44"/>
        </w:object>
      </w:r>
      <w:r>
        <w:rPr>
          <w:b/>
          <w:sz w:val="24"/>
        </w:rPr>
        <w:t xml:space="preserve"> bisects </w:t>
      </w:r>
      <w:r w:rsidR="000537DE" w:rsidRPr="00AC7168">
        <w:rPr>
          <w:b/>
          <w:position w:val="-6"/>
          <w:sz w:val="24"/>
        </w:rPr>
        <w:object w:dxaOrig="740" w:dyaOrig="279">
          <v:shape id="_x0000_i1150" type="#_x0000_t75" style="width:36.75pt;height:14.25pt" o:ole="">
            <v:imagedata r:id="rId45" o:title=""/>
          </v:shape>
          <o:OLEObject Type="Embed" ProgID="Equation.3" ShapeID="_x0000_i1150" DrawAspect="Content" ObjectID="_1507101909" r:id="rId46"/>
        </w:object>
      </w:r>
      <w:r>
        <w:rPr>
          <w:b/>
          <w:sz w:val="24"/>
        </w:rPr>
        <w:t xml:space="preserve">,  </w:t>
      </w:r>
      <w:r w:rsidRPr="00AC7168">
        <w:rPr>
          <w:b/>
          <w:position w:val="-4"/>
          <w:sz w:val="24"/>
        </w:rPr>
        <w:object w:dxaOrig="900" w:dyaOrig="260">
          <v:shape id="_x0000_i1123" type="#_x0000_t75" style="width:45pt;height:12.75pt" o:ole="">
            <v:imagedata r:id="rId47" o:title=""/>
          </v:shape>
          <o:OLEObject Type="Embed" ProgID="Equation.3" ShapeID="_x0000_i1123" DrawAspect="Content" ObjectID="_1507101910" r:id="rId48"/>
        </w:object>
      </w:r>
      <w:r>
        <w:rPr>
          <w:b/>
          <w:sz w:val="24"/>
        </w:rPr>
        <w:t xml:space="preserve">  </w:t>
      </w:r>
    </w:p>
    <w:p w:rsidR="00AC7168" w:rsidRDefault="00AC7168" w:rsidP="00720804">
      <w:pPr>
        <w:rPr>
          <w:b/>
          <w:sz w:val="24"/>
        </w:rPr>
      </w:pPr>
      <w:r>
        <w:rPr>
          <w:b/>
          <w:sz w:val="24"/>
        </w:rPr>
        <w:t xml:space="preserve">Prove: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1905</wp:posOffset>
            </wp:positionV>
            <wp:extent cx="981075" cy="2571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  <w:r>
        <w:rPr>
          <w:noProof/>
        </w:rPr>
        <w:drawing>
          <wp:inline distT="0" distB="0" distL="0" distR="0" wp14:anchorId="099F6C53" wp14:editId="022FC2DF">
            <wp:extent cx="2114550" cy="1552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AC7168" w:rsidRDefault="00AC7168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224821" w:rsidRDefault="00224821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0537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  <w:sz w:val="24"/>
        </w:rPr>
        <w:lastRenderedPageBreak/>
        <w:t xml:space="preserve">7.  </w:t>
      </w:r>
      <w:r>
        <w:rPr>
          <w:color w:val="000000"/>
        </w:rPr>
        <w:t xml:space="preserve">In the accompanying diagram, </w:t>
      </w:r>
      <w:r>
        <w:rPr>
          <w:noProof/>
          <w:color w:val="000000"/>
          <w:position w:val="-4"/>
        </w:rPr>
        <w:drawing>
          <wp:inline distT="0" distB="0" distL="0" distR="0" wp14:anchorId="5A9EBF80" wp14:editId="172566D9">
            <wp:extent cx="2190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bisects </w:t>
      </w:r>
      <w:r>
        <w:rPr>
          <w:noProof/>
          <w:color w:val="000000"/>
          <w:position w:val="-4"/>
        </w:rPr>
        <w:drawing>
          <wp:inline distT="0" distB="0" distL="0" distR="0" wp14:anchorId="10E7420A" wp14:editId="12DD3DBF">
            <wp:extent cx="13335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3"/>
        </w:rPr>
        <w:drawing>
          <wp:inline distT="0" distB="0" distL="0" distR="0" wp14:anchorId="4C968022" wp14:editId="44BE7796">
            <wp:extent cx="58102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</w:t>
      </w:r>
    </w:p>
    <w:p w:rsidR="000537DE" w:rsidRDefault="000537DE" w:rsidP="000537D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FE8A29" wp14:editId="15072A7A">
            <wp:extent cx="2076450" cy="857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DE" w:rsidRDefault="000537DE" w:rsidP="000537D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is the most direct method of proof that could be used to prove </w:t>
      </w:r>
      <w:r>
        <w:rPr>
          <w:noProof/>
          <w:color w:val="000000"/>
          <w:position w:val="-3"/>
        </w:rPr>
        <w:drawing>
          <wp:inline distT="0" distB="0" distL="0" distR="0" wp14:anchorId="4EF54D28" wp14:editId="339DD245">
            <wp:extent cx="904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0537D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459E8D1" wp14:editId="38458872">
                  <wp:extent cx="54292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0537D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0649BFC" wp14:editId="5EC0FF0B">
                  <wp:extent cx="676275" cy="1428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0537D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3429B68" wp14:editId="7D50945B">
                  <wp:extent cx="73342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rPr>
          <w:trHeight w:val="47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0537DE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CF76B64" wp14:editId="1ADFCAF9">
                  <wp:extent cx="73342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7DE" w:rsidRDefault="000537DE" w:rsidP="00720804">
      <w:pPr>
        <w:rPr>
          <w:b/>
          <w:sz w:val="24"/>
        </w:rPr>
      </w:pPr>
    </w:p>
    <w:p w:rsidR="000537DE" w:rsidRDefault="000537DE" w:rsidP="000537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  <w:sz w:val="24"/>
        </w:rPr>
        <w:t xml:space="preserve">8. </w:t>
      </w:r>
      <w:r>
        <w:rPr>
          <w:color w:val="000000"/>
        </w:rPr>
        <w:t xml:space="preserve">In the accompanying diagram of triangles </w:t>
      </w:r>
      <w:r>
        <w:rPr>
          <w:i/>
          <w:iCs/>
          <w:color w:val="000000"/>
        </w:rPr>
        <w:t>BAT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FLU</w:t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 wp14:anchorId="39A7E3A7" wp14:editId="78D55E06">
            <wp:extent cx="552450" cy="142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>
        <w:rPr>
          <w:noProof/>
          <w:color w:val="000000"/>
          <w:position w:val="-4"/>
        </w:rPr>
        <w:drawing>
          <wp:inline distT="0" distB="0" distL="0" distR="0" wp14:anchorId="2C84FCA6" wp14:editId="04DD3883">
            <wp:extent cx="51435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537DE" w:rsidRDefault="000537DE" w:rsidP="000537D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5CDA2A7" wp14:editId="2CE5A8D3">
            <wp:extent cx="2305050" cy="1314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DE" w:rsidRDefault="000537DE" w:rsidP="000537D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needed to prove </w:t>
      </w:r>
      <w:r>
        <w:rPr>
          <w:noProof/>
          <w:color w:val="000000"/>
          <w:position w:val="-3"/>
        </w:rPr>
        <w:drawing>
          <wp:inline distT="0" distB="0" distL="0" distR="0" wp14:anchorId="018A7D6C" wp14:editId="38FA58C0">
            <wp:extent cx="96202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55BC189E" wp14:editId="2C093F17">
                  <wp:extent cx="533400" cy="1428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79C61916" wp14:editId="3FBD68FD">
                  <wp:extent cx="561975" cy="1905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60717F76" wp14:editId="7D33ABA1">
                  <wp:extent cx="581025" cy="1428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rPr>
          <w:trHeight w:val="5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position w:val="-8"/>
              </w:rPr>
              <w:t xml:space="preserve">None of the above </w:t>
            </w:r>
          </w:p>
        </w:tc>
      </w:tr>
    </w:tbl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Default="000537DE" w:rsidP="000537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b/>
          <w:sz w:val="24"/>
        </w:rPr>
        <w:lastRenderedPageBreak/>
        <w:t xml:space="preserve">9. </w:t>
      </w:r>
      <w:r>
        <w:rPr>
          <w:color w:val="000000"/>
        </w:rPr>
        <w:t xml:space="preserve">In the diagram below, </w:t>
      </w:r>
      <w:r>
        <w:rPr>
          <w:noProof/>
          <w:color w:val="000000"/>
          <w:position w:val="-4"/>
        </w:rPr>
        <w:drawing>
          <wp:inline distT="0" distB="0" distL="0" distR="0" wp14:anchorId="254455A2" wp14:editId="4995E0B9">
            <wp:extent cx="885825" cy="1524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0537DE" w:rsidRDefault="000537DE" w:rsidP="000537D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537DE" w:rsidRDefault="000537DE" w:rsidP="000537DE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5DAEDE1" wp14:editId="0AE48DF5">
            <wp:extent cx="2476500" cy="1333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DE" w:rsidRDefault="000537DE" w:rsidP="000537D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0537DE" w:rsidRDefault="000537DE" w:rsidP="000537DE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must be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7173A8EF" wp14:editId="7D24DB0C">
                  <wp:extent cx="542925" cy="142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09F44FBA" wp14:editId="7CA3497D">
                  <wp:extent cx="542925" cy="1428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1F474616" wp14:editId="0C586F45">
                  <wp:extent cx="514350" cy="2000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7DE" w:rsidTr="0056332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537DE" w:rsidRDefault="000537DE" w:rsidP="0056332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 wp14:anchorId="37B1632A" wp14:editId="2B360578">
                  <wp:extent cx="514350" cy="2000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7DE" w:rsidRDefault="000537DE" w:rsidP="00720804">
      <w:pPr>
        <w:rPr>
          <w:b/>
          <w:sz w:val="24"/>
        </w:rPr>
      </w:pPr>
    </w:p>
    <w:p w:rsidR="000537DE" w:rsidRDefault="000537DE" w:rsidP="00720804">
      <w:pPr>
        <w:rPr>
          <w:b/>
          <w:sz w:val="24"/>
        </w:rPr>
      </w:pPr>
    </w:p>
    <w:p w:rsidR="000537DE" w:rsidRPr="00BE11EF" w:rsidRDefault="000537DE" w:rsidP="000537DE">
      <w:pPr>
        <w:spacing w:line="360" w:lineRule="auto"/>
      </w:pPr>
      <w:r>
        <w:rPr>
          <w:b/>
          <w:sz w:val="24"/>
        </w:rPr>
        <w:t xml:space="preserve">10. </w:t>
      </w:r>
      <w:r w:rsidRPr="00BE11EF">
        <w:t>Given: ∆</w:t>
      </w:r>
      <w:r w:rsidRPr="00BE11EF">
        <w:rPr>
          <w:i/>
        </w:rPr>
        <w:t>BAC</w:t>
      </w:r>
      <w:r w:rsidRPr="00BE11EF">
        <w:t xml:space="preserve"> and ∆</w:t>
      </w:r>
      <w:r w:rsidRPr="00BE11EF">
        <w:rPr>
          <w:i/>
        </w:rPr>
        <w:t>EDF</w:t>
      </w:r>
      <w:r w:rsidRPr="00BE11EF">
        <w:t xml:space="preserve">, </w:t>
      </w:r>
      <w:r w:rsidRPr="00BE11EF">
        <w:rPr>
          <w:position w:val="-6"/>
        </w:rPr>
        <w:object w:dxaOrig="1040" w:dyaOrig="279">
          <v:shape id="_x0000_i1151" type="#_x0000_t75" style="width:51.75pt;height:14.25pt" o:ole="">
            <v:imagedata r:id="rId73" o:title=""/>
          </v:shape>
          <o:OLEObject Type="Embed" ProgID="Equation.3" ShapeID="_x0000_i1151" DrawAspect="Content" ObjectID="_1507101911" r:id="rId74"/>
        </w:object>
      </w:r>
    </w:p>
    <w:p w:rsidR="000537DE" w:rsidRPr="00BE11EF" w:rsidRDefault="000537DE" w:rsidP="000537DE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F0C0C3" wp14:editId="721FC20B">
            <wp:simplePos x="0" y="0"/>
            <wp:positionH relativeFrom="column">
              <wp:posOffset>1371600</wp:posOffset>
            </wp:positionH>
            <wp:positionV relativeFrom="paragraph">
              <wp:posOffset>74295</wp:posOffset>
            </wp:positionV>
            <wp:extent cx="1714500" cy="13950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7DE" w:rsidRPr="00BE11EF" w:rsidRDefault="000537DE" w:rsidP="000537DE">
      <w:pPr>
        <w:spacing w:line="360" w:lineRule="auto"/>
      </w:pPr>
    </w:p>
    <w:p w:rsidR="000537DE" w:rsidRPr="00BE11EF" w:rsidRDefault="000537DE" w:rsidP="000537DE">
      <w:pPr>
        <w:spacing w:line="360" w:lineRule="auto"/>
      </w:pPr>
    </w:p>
    <w:p w:rsidR="000537DE" w:rsidRPr="00BE11EF" w:rsidRDefault="000537DE" w:rsidP="000537DE">
      <w:pPr>
        <w:spacing w:line="360" w:lineRule="auto"/>
      </w:pPr>
    </w:p>
    <w:p w:rsidR="000537DE" w:rsidRPr="00BE11EF" w:rsidRDefault="000537DE" w:rsidP="000537DE">
      <w:pPr>
        <w:spacing w:line="360" w:lineRule="auto"/>
      </w:pPr>
      <w:r w:rsidRPr="00BE11EF">
        <w:tab/>
        <w:t xml:space="preserve"> Which additional piece of information is </w:t>
      </w:r>
      <w:r w:rsidRPr="00BE11EF">
        <w:rPr>
          <w:i/>
        </w:rPr>
        <w:t>not</w:t>
      </w:r>
      <w:r w:rsidRPr="00BE11EF">
        <w:t xml:space="preserve"> sufficient to prove </w:t>
      </w:r>
      <w:r w:rsidRPr="00BE11EF">
        <w:rPr>
          <w:position w:val="-6"/>
        </w:rPr>
        <w:object w:dxaOrig="1579" w:dyaOrig="279">
          <v:shape id="_x0000_i1152" type="#_x0000_t75" style="width:78.75pt;height:14.25pt" o:ole="">
            <v:imagedata r:id="rId76" o:title=""/>
          </v:shape>
          <o:OLEObject Type="Embed" ProgID="Equation.3" ShapeID="_x0000_i1152" DrawAspect="Content" ObjectID="_1507101912" r:id="rId77"/>
        </w:object>
      </w:r>
      <w:r w:rsidRPr="00BE11EF">
        <w:t>?</w:t>
      </w:r>
    </w:p>
    <w:p w:rsidR="000537DE" w:rsidRPr="00BE11EF" w:rsidRDefault="000537DE" w:rsidP="000537DE">
      <w:pPr>
        <w:spacing w:line="360" w:lineRule="auto"/>
      </w:pPr>
      <w:r w:rsidRPr="00BE11EF">
        <w:tab/>
        <w:t xml:space="preserve">(1) </w:t>
      </w:r>
      <w:r w:rsidRPr="00BE11EF">
        <w:rPr>
          <w:position w:val="-4"/>
        </w:rPr>
        <w:object w:dxaOrig="1020" w:dyaOrig="260">
          <v:shape id="_x0000_i1153" type="#_x0000_t75" style="width:51pt;height:12.75pt" o:ole="">
            <v:imagedata r:id="rId78" o:title=""/>
          </v:shape>
          <o:OLEObject Type="Embed" ProgID="Equation.3" ShapeID="_x0000_i1153" DrawAspect="Content" ObjectID="_1507101913" r:id="rId79"/>
        </w:object>
      </w:r>
      <w:r w:rsidRPr="00BE11EF">
        <w:t xml:space="preserve"> and </w:t>
      </w:r>
      <w:r w:rsidRPr="00BE11EF">
        <w:rPr>
          <w:position w:val="-6"/>
        </w:rPr>
        <w:object w:dxaOrig="1020" w:dyaOrig="340">
          <v:shape id="_x0000_i1154" type="#_x0000_t75" style="width:51pt;height:17.25pt" o:ole="">
            <v:imagedata r:id="rId80" o:title=""/>
          </v:shape>
          <o:OLEObject Type="Embed" ProgID="Equation.3" ShapeID="_x0000_i1154" DrawAspect="Content" ObjectID="_1507101914" r:id="rId81"/>
        </w:object>
      </w:r>
      <w:r w:rsidRPr="00BE11EF">
        <w:tab/>
      </w:r>
      <w:r w:rsidRPr="00BE11EF">
        <w:tab/>
      </w:r>
      <w:r w:rsidRPr="00BE11EF">
        <w:tab/>
        <w:t xml:space="preserve">(3) </w:t>
      </w:r>
      <w:r w:rsidRPr="00BE11EF">
        <w:rPr>
          <w:position w:val="-4"/>
        </w:rPr>
        <w:object w:dxaOrig="999" w:dyaOrig="260">
          <v:shape id="_x0000_i1155" type="#_x0000_t75" style="width:50.25pt;height:12.75pt" o:ole="">
            <v:imagedata r:id="rId82" o:title=""/>
          </v:shape>
          <o:OLEObject Type="Embed" ProgID="Equation.3" ShapeID="_x0000_i1155" DrawAspect="Content" ObjectID="_1507101915" r:id="rId83"/>
        </w:object>
      </w:r>
      <w:r w:rsidRPr="00BE11EF">
        <w:t xml:space="preserve"> and </w:t>
      </w:r>
      <w:r w:rsidRPr="00BE11EF">
        <w:rPr>
          <w:position w:val="-6"/>
        </w:rPr>
        <w:object w:dxaOrig="980" w:dyaOrig="340">
          <v:shape id="_x0000_i1156" type="#_x0000_t75" style="width:48.75pt;height:17.25pt" o:ole="">
            <v:imagedata r:id="rId84" o:title=""/>
          </v:shape>
          <o:OLEObject Type="Embed" ProgID="Equation.3" ShapeID="_x0000_i1156" DrawAspect="Content" ObjectID="_1507101916" r:id="rId85"/>
        </w:object>
      </w:r>
    </w:p>
    <w:p w:rsidR="00224821" w:rsidRPr="000537DE" w:rsidRDefault="000537DE" w:rsidP="000537DE">
      <w:pPr>
        <w:jc w:val="both"/>
        <w:rPr>
          <w:b/>
        </w:rPr>
      </w:pPr>
      <w:r w:rsidRPr="00BE11EF">
        <w:tab/>
        <w:t xml:space="preserve">(2) </w:t>
      </w:r>
      <w:r w:rsidRPr="00BE11EF">
        <w:rPr>
          <w:position w:val="-6"/>
        </w:rPr>
        <w:object w:dxaOrig="980" w:dyaOrig="340">
          <v:shape id="_x0000_i1157" type="#_x0000_t75" style="width:48.75pt;height:17.25pt" o:ole="">
            <v:imagedata r:id="rId86" o:title=""/>
          </v:shape>
          <o:OLEObject Type="Embed" ProgID="Equation.3" ShapeID="_x0000_i1157" DrawAspect="Content" ObjectID="_1507101917" r:id="rId87"/>
        </w:object>
      </w:r>
      <w:r w:rsidRPr="00BE11EF">
        <w:t xml:space="preserve"> and </w:t>
      </w:r>
      <w:r w:rsidRPr="00BE11EF">
        <w:rPr>
          <w:position w:val="-4"/>
        </w:rPr>
        <w:object w:dxaOrig="999" w:dyaOrig="320">
          <v:shape id="_x0000_i1158" type="#_x0000_t75" style="width:50.25pt;height:15.75pt" o:ole="">
            <v:imagedata r:id="rId88" o:title=""/>
          </v:shape>
          <o:OLEObject Type="Embed" ProgID="Equation.3" ShapeID="_x0000_i1158" DrawAspect="Content" ObjectID="_1507101918" r:id="rId89"/>
        </w:object>
      </w:r>
      <w:r>
        <w:tab/>
      </w:r>
      <w:r>
        <w:tab/>
      </w:r>
      <w:r>
        <w:tab/>
      </w:r>
      <w:r w:rsidRPr="00BE11EF">
        <w:t xml:space="preserve">(4) </w:t>
      </w:r>
      <w:r w:rsidRPr="00BE11EF">
        <w:rPr>
          <w:position w:val="-6"/>
        </w:rPr>
        <w:object w:dxaOrig="980" w:dyaOrig="340">
          <v:shape id="_x0000_i1159" type="#_x0000_t75" style="width:48.75pt;height:17.25pt" o:ole="">
            <v:imagedata r:id="rId90" o:title=""/>
          </v:shape>
          <o:OLEObject Type="Embed" ProgID="Equation.3" ShapeID="_x0000_i1159" DrawAspect="Content" ObjectID="_1507101919" r:id="rId91"/>
        </w:object>
      </w:r>
      <w:r w:rsidRPr="00BE11EF">
        <w:t xml:space="preserve"> and </w:t>
      </w:r>
      <w:r w:rsidRPr="00BE11EF">
        <w:rPr>
          <w:position w:val="-6"/>
        </w:rPr>
        <w:object w:dxaOrig="1020" w:dyaOrig="340">
          <v:shape id="_x0000_i1160" type="#_x0000_t75" style="width:51pt;height:17.25pt" o:ole="">
            <v:imagedata r:id="rId92" o:title=""/>
          </v:shape>
          <o:OLEObject Type="Embed" ProgID="Equation.3" ShapeID="_x0000_i1160" DrawAspect="Content" ObjectID="_1507101920" r:id="rId93"/>
        </w:object>
      </w:r>
    </w:p>
    <w:sectPr w:rsidR="00224821" w:rsidRPr="0005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BEE"/>
    <w:multiLevelType w:val="hybridMultilevel"/>
    <w:tmpl w:val="1ECA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04"/>
    <w:rsid w:val="0000605F"/>
    <w:rsid w:val="000537DE"/>
    <w:rsid w:val="00224821"/>
    <w:rsid w:val="002F7DFA"/>
    <w:rsid w:val="00577511"/>
    <w:rsid w:val="005B2D0A"/>
    <w:rsid w:val="00720804"/>
    <w:rsid w:val="00AA5DB1"/>
    <w:rsid w:val="00AC7168"/>
    <w:rsid w:val="00C45BD7"/>
    <w:rsid w:val="00D10163"/>
    <w:rsid w:val="00D73228"/>
    <w:rsid w:val="00D733B1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6.wmf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76" Type="http://schemas.openxmlformats.org/officeDocument/2006/relationships/image" Target="media/image53.wmf"/><Relationship Id="rId84" Type="http://schemas.openxmlformats.org/officeDocument/2006/relationships/image" Target="media/image57.wmf"/><Relationship Id="rId89" Type="http://schemas.openxmlformats.org/officeDocument/2006/relationships/oleObject" Target="embeddings/oleObject25.bin"/><Relationship Id="rId7" Type="http://schemas.openxmlformats.org/officeDocument/2006/relationships/image" Target="media/image2.emf"/><Relationship Id="rId71" Type="http://schemas.openxmlformats.org/officeDocument/2006/relationships/image" Target="media/image49.png"/><Relationship Id="rId92" Type="http://schemas.openxmlformats.org/officeDocument/2006/relationships/image" Target="media/image61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2.emf"/><Relationship Id="rId45" Type="http://schemas.openxmlformats.org/officeDocument/2006/relationships/image" Target="media/image25.wmf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image" Target="media/image44.png"/><Relationship Id="rId74" Type="http://schemas.openxmlformats.org/officeDocument/2006/relationships/oleObject" Target="embeddings/oleObject18.bin"/><Relationship Id="rId79" Type="http://schemas.openxmlformats.org/officeDocument/2006/relationships/oleObject" Target="embeddings/oleObject20.bin"/><Relationship Id="rId87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61" Type="http://schemas.openxmlformats.org/officeDocument/2006/relationships/image" Target="media/image39.png"/><Relationship Id="rId82" Type="http://schemas.openxmlformats.org/officeDocument/2006/relationships/image" Target="media/image56.wmf"/><Relationship Id="rId90" Type="http://schemas.openxmlformats.org/officeDocument/2006/relationships/image" Target="media/image60.wmf"/><Relationship Id="rId95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6.emf"/><Relationship Id="rId22" Type="http://schemas.openxmlformats.org/officeDocument/2006/relationships/image" Target="media/image11.emf"/><Relationship Id="rId27" Type="http://schemas.openxmlformats.org/officeDocument/2006/relationships/oleObject" Target="embeddings/oleObject8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1.bin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56" Type="http://schemas.openxmlformats.org/officeDocument/2006/relationships/image" Target="media/image34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oleObject" Target="embeddings/oleObject19.bin"/><Relationship Id="rId8" Type="http://schemas.openxmlformats.org/officeDocument/2006/relationships/image" Target="media/image3.wmf"/><Relationship Id="rId51" Type="http://schemas.openxmlformats.org/officeDocument/2006/relationships/image" Target="media/image29.png"/><Relationship Id="rId72" Type="http://schemas.openxmlformats.org/officeDocument/2006/relationships/image" Target="media/image50.png"/><Relationship Id="rId80" Type="http://schemas.openxmlformats.org/officeDocument/2006/relationships/image" Target="media/image55.wmf"/><Relationship Id="rId85" Type="http://schemas.openxmlformats.org/officeDocument/2006/relationships/oleObject" Target="embeddings/oleObject23.bin"/><Relationship Id="rId93" Type="http://schemas.openxmlformats.org/officeDocument/2006/relationships/oleObject" Target="embeddings/oleObject27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oleObject" Target="embeddings/oleObject16.bin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image" Target="media/image10.wmf"/><Relationship Id="rId41" Type="http://schemas.openxmlformats.org/officeDocument/2006/relationships/image" Target="media/image23.wmf"/><Relationship Id="rId54" Type="http://schemas.openxmlformats.org/officeDocument/2006/relationships/image" Target="media/image32.png"/><Relationship Id="rId62" Type="http://schemas.openxmlformats.org/officeDocument/2006/relationships/image" Target="media/image40.png"/><Relationship Id="rId70" Type="http://schemas.openxmlformats.org/officeDocument/2006/relationships/image" Target="media/image48.png"/><Relationship Id="rId75" Type="http://schemas.openxmlformats.org/officeDocument/2006/relationships/image" Target="media/image52.emf"/><Relationship Id="rId83" Type="http://schemas.openxmlformats.org/officeDocument/2006/relationships/oleObject" Target="embeddings/oleObject22.bin"/><Relationship Id="rId88" Type="http://schemas.openxmlformats.org/officeDocument/2006/relationships/image" Target="media/image59.wmf"/><Relationship Id="rId91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10" Type="http://schemas.openxmlformats.org/officeDocument/2006/relationships/image" Target="media/image4.wmf"/><Relationship Id="rId31" Type="http://schemas.openxmlformats.org/officeDocument/2006/relationships/image" Target="media/image17.emf"/><Relationship Id="rId44" Type="http://schemas.openxmlformats.org/officeDocument/2006/relationships/oleObject" Target="embeddings/oleObject15.bin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image" Target="media/image51.wmf"/><Relationship Id="rId78" Type="http://schemas.openxmlformats.org/officeDocument/2006/relationships/image" Target="media/image54.wmf"/><Relationship Id="rId81" Type="http://schemas.openxmlformats.org/officeDocument/2006/relationships/oleObject" Target="embeddings/oleObject21.bin"/><Relationship Id="rId86" Type="http://schemas.openxmlformats.org/officeDocument/2006/relationships/image" Target="media/image58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Stephanie Galvao</cp:lastModifiedBy>
  <cp:revision>10</cp:revision>
  <cp:lastPrinted>2015-10-23T14:36:00Z</cp:lastPrinted>
  <dcterms:created xsi:type="dcterms:W3CDTF">2015-10-23T14:10:00Z</dcterms:created>
  <dcterms:modified xsi:type="dcterms:W3CDTF">2015-10-23T14:36:00Z</dcterms:modified>
</cp:coreProperties>
</file>